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3A" w:rsidRPr="00E16A3A" w:rsidRDefault="00E16A3A" w:rsidP="00E16A3A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val="ru-RU"/>
        </w:rPr>
      </w:pPr>
      <w:bookmarkStart w:id="0" w:name="_GoBack"/>
      <w:bookmarkEnd w:id="0"/>
      <w:r w:rsidRPr="00E16A3A">
        <w:rPr>
          <w:rFonts w:ascii="Calibri" w:eastAsia="Calibri" w:hAnsi="Calibri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3A" w:rsidRPr="00E16A3A" w:rsidRDefault="00E16A3A" w:rsidP="00E16A3A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val="ru-RU"/>
        </w:rPr>
      </w:pPr>
    </w:p>
    <w:p w:rsidR="00E16A3A" w:rsidRPr="00E16A3A" w:rsidRDefault="00E16A3A" w:rsidP="00E16A3A">
      <w:pPr>
        <w:spacing w:after="120" w:line="240" w:lineRule="atLeast"/>
        <w:ind w:left="-1418" w:right="-850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  <w:t>РЕСПУБЛИКА КРЫМ</w:t>
      </w:r>
    </w:p>
    <w:p w:rsidR="00E16A3A" w:rsidRPr="00E16A3A" w:rsidRDefault="00E16A3A" w:rsidP="00E16A3A">
      <w:pPr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 w:eastAsia="ru-RU"/>
        </w:rPr>
        <w:t>МИНИСТЕРСТВО ОБРАЗОВАНИЯ, НАУКИ И МОЛОДЕЖИ</w:t>
      </w:r>
      <w:r w:rsidRPr="00E16A3A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 w:eastAsia="ru-RU"/>
        </w:rPr>
        <w:br/>
      </w:r>
    </w:p>
    <w:p w:rsidR="00E16A3A" w:rsidRPr="00E16A3A" w:rsidRDefault="00E16A3A" w:rsidP="00E16A3A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  <w:t>(МИНОБРАЗОВАНИЯ КРЫМА)</w:t>
      </w:r>
    </w:p>
    <w:p w:rsidR="00E16A3A" w:rsidRPr="00E16A3A" w:rsidRDefault="00E16A3A" w:rsidP="00E16A3A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E16A3A" w:rsidRPr="00E16A3A" w:rsidRDefault="00E16A3A" w:rsidP="00E16A3A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ru-RU" w:eastAsia="ru-RU"/>
        </w:rPr>
        <w:t>П Р И К А З</w:t>
      </w:r>
    </w:p>
    <w:p w:rsidR="00E16A3A" w:rsidRPr="00E16A3A" w:rsidRDefault="00E16A3A" w:rsidP="00E16A3A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16A3A" w:rsidRPr="00E16A3A" w:rsidTr="00A45200">
        <w:tc>
          <w:tcPr>
            <w:tcW w:w="3190" w:type="dxa"/>
          </w:tcPr>
          <w:p w:rsidR="00E16A3A" w:rsidRPr="00E16A3A" w:rsidRDefault="003F6588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26.11.</w:t>
            </w:r>
            <w:r w:rsidR="00E16A3A"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16A3A" w:rsidRPr="00E16A3A" w:rsidRDefault="00E16A3A" w:rsidP="003F6588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65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313</w:t>
            </w:r>
          </w:p>
        </w:tc>
      </w:tr>
      <w:tr w:rsidR="00E16A3A" w:rsidRPr="00E16A3A" w:rsidTr="00A45200">
        <w:trPr>
          <w:trHeight w:val="80"/>
        </w:trPr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  <w:proofErr w:type="spellStart"/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  <w:proofErr w:type="spellEnd"/>
          </w:p>
        </w:tc>
        <w:tc>
          <w:tcPr>
            <w:tcW w:w="3191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55C" w:rsidRPr="00A5155C" w:rsidRDefault="00A5155C" w:rsidP="00A5155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Порядка организации </w:t>
      </w:r>
    </w:p>
    <w:p w:rsidR="009A7C40" w:rsidRDefault="008B15AF" w:rsidP="009A7C4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инклюзивного обучения 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образовательных организациях 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Крым, </w:t>
      </w: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реализующих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основные общеобразовательные программы</w:t>
      </w:r>
    </w:p>
    <w:p w:rsidR="00A5155C" w:rsidRPr="00A5155C" w:rsidRDefault="00A5155C" w:rsidP="00A5155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5155C" w:rsidRDefault="00A5155C" w:rsidP="00A515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Федеральным 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</w:t>
      </w:r>
      <w:r w:rsidR="008B1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Россий</w:t>
      </w:r>
      <w:r w:rsidR="008B1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ской Федерации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 29 декабря 2012 года № 273-ФЗ «Об образовании в Российской Федерации»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515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приказами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Министерства образования и науки Российской Федерации от 30 августа 2013 года № 1014 «Об утверждении П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орядка организации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 августа 20</w:t>
      </w:r>
      <w:r w:rsidR="00C56915">
        <w:rPr>
          <w:rFonts w:ascii="Times New Roman" w:eastAsia="Calibri" w:hAnsi="Times New Roman" w:cs="Times New Roman"/>
          <w:sz w:val="28"/>
          <w:szCs w:val="28"/>
          <w:lang w:val="ru-RU"/>
        </w:rPr>
        <w:t>13 года № 1015 «Об утверждении П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орядка организации и осуществления образовательной де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ятельности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>с целью организации качественного и доступного образования обучающихся с ограниченными возможностями здоровья, в том числе                        с инвалидностью</w:t>
      </w:r>
    </w:p>
    <w:p w:rsidR="008B15AF" w:rsidRDefault="008B15AF" w:rsidP="008B15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15AF" w:rsidRPr="00F5324E" w:rsidRDefault="008B15AF" w:rsidP="008B15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32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 Р И К А З Ы В А Ю:</w:t>
      </w:r>
    </w:p>
    <w:p w:rsidR="00142CC2" w:rsidRPr="00142CC2" w:rsidRDefault="00142CC2" w:rsidP="00142CC2">
      <w:pPr>
        <w:tabs>
          <w:tab w:val="left" w:pos="800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142CC2" w:rsidRPr="00142CC2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 xml:space="preserve">Утвердить 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Порядок организации инклюзивного обучения                                  </w:t>
      </w:r>
      <w:r w:rsidR="00A22F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образовательных организациях Республики Крым, </w:t>
      </w:r>
      <w:r w:rsidRPr="00142C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реализующих основные общеобразовательные программы</w:t>
      </w:r>
      <w:r w:rsidRPr="00142CC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 xml:space="preserve">(прилагается). </w:t>
      </w:r>
    </w:p>
    <w:p w:rsidR="00142CC2" w:rsidRPr="00142CC2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Управлению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по защите прав детей (</w:t>
      </w:r>
      <w:proofErr w:type="spellStart"/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Трифанов</w:t>
      </w:r>
      <w:proofErr w:type="spellEnd"/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С.И.)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довести данный Порядок до сведения органов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управления образованием</w:t>
      </w:r>
      <w:r w:rsidR="00A22FB3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.</w:t>
      </w:r>
    </w:p>
    <w:p w:rsidR="00142CC2" w:rsidRPr="00E16A3A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Крымскому республиканскому учреждению «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Методический ц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ентр психолого-медико-педагогического сопровождения» (Звегинцев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а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Ю.В.) оказать необходимую методическую помощь образовательным организациям в использовании данного Порядка в реализации инклюзивного образования.</w:t>
      </w:r>
    </w:p>
    <w:p w:rsidR="00E16A3A" w:rsidRPr="00142CC2" w:rsidRDefault="00E16A3A" w:rsidP="00E16A3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42CC2" w:rsidRPr="00A22FB3" w:rsidRDefault="00D8223C" w:rsidP="00142CC2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lastRenderedPageBreak/>
        <w:t>Руководителям органов</w:t>
      </w:r>
      <w:r w:rsid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управления образованием</w:t>
      </w:r>
      <w:r w:rsidR="00142CC2"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:</w:t>
      </w:r>
    </w:p>
    <w:p w:rsidR="00A22FB3" w:rsidRPr="00A22FB3" w:rsidRDefault="00A22FB3" w:rsidP="00A22FB3">
      <w:pPr>
        <w:pStyle w:val="a3"/>
        <w:numPr>
          <w:ilvl w:val="1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довести данный Порядок до сведения руководителей образовательных организаций.</w:t>
      </w:r>
    </w:p>
    <w:p w:rsidR="00142CC2" w:rsidRPr="00142CC2" w:rsidRDefault="00142CC2" w:rsidP="00142CC2">
      <w:pPr>
        <w:numPr>
          <w:ilvl w:val="1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разработать перспективные планы по реализации инклюзивного образования в образовательных организациях; </w:t>
      </w:r>
    </w:p>
    <w:p w:rsidR="00A22FB3" w:rsidRPr="003953C1" w:rsidRDefault="00142CC2" w:rsidP="00A22FB3">
      <w:pPr>
        <w:numPr>
          <w:ilvl w:val="1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осущест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влять контроль за исполнением да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нного Порядка при организаци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и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инклюзивного образования.  </w:t>
      </w:r>
    </w:p>
    <w:p w:rsidR="003953C1" w:rsidRPr="003953C1" w:rsidRDefault="003953C1" w:rsidP="003953C1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Данный приказ вступает в силу с 01 января 2015 года.</w:t>
      </w:r>
    </w:p>
    <w:p w:rsidR="00A22FB3" w:rsidRPr="00A22FB3" w:rsidRDefault="00A22FB3" w:rsidP="00A22FB3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исполнением данного приказа возложить на начальника управления по защите прав детей </w:t>
      </w:r>
      <w:proofErr w:type="spellStart"/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Трифанова</w:t>
      </w:r>
      <w:proofErr w:type="spellEnd"/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С.И.</w:t>
      </w:r>
    </w:p>
    <w:p w:rsidR="00142CC2" w:rsidRPr="00A22FB3" w:rsidRDefault="00142CC2" w:rsidP="00A22FB3">
      <w:pPr>
        <w:pStyle w:val="a3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5324E" w:rsidRDefault="00F5324E" w:rsidP="00F5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324E" w:rsidRPr="00F5324E" w:rsidRDefault="00F5324E" w:rsidP="00F5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532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Министр                                                                                      Н.Г. Гончарова</w:t>
      </w:r>
    </w:p>
    <w:p w:rsidR="00A5155C" w:rsidRDefault="00A5155C" w:rsidP="00F532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7C40" w:rsidRDefault="009A7C40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BC5" w:rsidRDefault="00B53BC5" w:rsidP="00E16A3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7D6C" w:rsidRDefault="00A67D6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155C" w:rsidRPr="00F5324E" w:rsidRDefault="00A5155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A5155C" w:rsidRPr="00F5324E" w:rsidRDefault="00A5155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МОНМ РК</w:t>
      </w:r>
    </w:p>
    <w:p w:rsidR="00A5155C" w:rsidRPr="00F5324E" w:rsidRDefault="003F6588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26.11.</w:t>
      </w:r>
      <w:r w:rsidR="00A5155C"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2014 года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313</w:t>
      </w: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155C" w:rsidRPr="005C0F0D" w:rsidRDefault="00A5155C" w:rsidP="00A515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A5155C" w:rsidRPr="005C0F0D" w:rsidRDefault="00A5155C" w:rsidP="00A515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организации инклюзивного обученияв образовательных организацияхРеспублики Крым, </w:t>
      </w:r>
      <w:r w:rsidRPr="005C0F0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реализующихосновные общеобразовательные программы</w:t>
      </w: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порядок определяет требования по организации инклюзивного обученияв образовательных организациях,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реализующих основные </w:t>
      </w:r>
      <w:r w:rsidRPr="005E5165">
        <w:rPr>
          <w:rFonts w:ascii="Times New Roman" w:hAnsi="Times New Roman" w:cs="Times New Roman"/>
          <w:sz w:val="28"/>
          <w:szCs w:val="28"/>
          <w:lang w:val="ru-RU"/>
        </w:rPr>
        <w:t>общеобразовательные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образовательные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>организации), с целью обеспечения равного доступа к образованию для всех обучающихся с учетом разнообразия особых потребностей и индивидуальных возможностей.</w:t>
      </w: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услуги предоставляются детям с ограниченными возможностями здоровья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организациями в классах/группах   с инклюзивным обучением с использованием личностно-ориентированных методов обучения и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индивидуально-типологических особенностей 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данной категории обучающихся.</w:t>
      </w: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инклюзивного обучения детей с ограниченными возможностями здоровья в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организациях создаются условия для: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обеспечения беспрепятственного доступа детей с ограниченными возможностями здоровья в здания и помещения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обеспечения необходимыми учебно-методическими и наглядно-дидактическими пособиями и индивидуальными техническими средствами;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проведения коррекционно-развивающих занятий отдельными специалистами (учитель-дефектолог, учитель-логопед, педагог-психолог, социальный педагог и другие);</w:t>
      </w:r>
    </w:p>
    <w:p w:rsidR="00A5155C" w:rsidRDefault="00A5155C" w:rsidP="00A5155C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обеспечения соответствующими педагогическими кадрами.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Решение о создании классов/групп с инклюзивным обучением принимается руководителем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организации </w:t>
      </w:r>
      <w:r w:rsidRPr="000C7F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учетом интересов родителей (законных представителей)по согласованию с учредителем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5155C" w:rsidRPr="008C5263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Зачисление детей с ограниченными возможностями здоровья                       в классы/группы с инклюзивным обучением осуществляется в установленном порядке в соответствии с заключением психолого-медико-педагогической комиссии.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221">
        <w:rPr>
          <w:rFonts w:ascii="Times New Roman" w:hAnsi="Times New Roman" w:cs="Times New Roman"/>
          <w:sz w:val="28"/>
          <w:szCs w:val="28"/>
          <w:lang w:val="ru-RU"/>
        </w:rPr>
        <w:t>6. Учредитель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йорганизации выделяет в установленном порядке средства </w:t>
      </w:r>
      <w:r w:rsidRPr="00D248EE"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специальных условий получения образования детьми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          при реализации образовательных программ, адаптация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     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образовательной программы, категории детей и иных особенностей образовательной деятельности.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>Учредитель и руководитель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организации </w:t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за организацию, состояние и качество инклюзивного образования.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. В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психолого-педагогическое сопровождение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психологической службы (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педагогами-психологами, 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социальными педагогами) таких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и соответствующими педагогическими работниками.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Для обеспечения психолого-медико-педагогического сопровождения детей с ограниченными возможностями здоровья в </w:t>
      </w:r>
      <w:r w:rsidRPr="005A5E9D">
        <w:rPr>
          <w:rFonts w:ascii="Times New Roman" w:hAnsi="Times New Roman" w:cs="Times New Roman"/>
          <w:sz w:val="28"/>
          <w:szCs w:val="28"/>
          <w:lang w:val="ru-RU"/>
        </w:rPr>
        <w:t>классах/группах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 инклюзивным обучением в образовательных организациях в соответствии       с потребностями,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>индивидуа</w:t>
      </w:r>
      <w:r>
        <w:rPr>
          <w:rFonts w:ascii="Times New Roman" w:hAnsi="Times New Roman" w:cs="Times New Roman"/>
          <w:sz w:val="28"/>
          <w:szCs w:val="28"/>
          <w:lang w:val="ru-RU"/>
        </w:rPr>
        <w:t>льно-типологическими особенностями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создаются малые психолого-медико-педагогические консилиумы                         с обязательным участием родителей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Члены психолого-медико-педагогического консилиума участвуют в разработке 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адаптированной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обучающегося с ограниченными возможностями здоровья в </w:t>
      </w:r>
      <w:r w:rsidRPr="005A5E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классе/группе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 инклюзивным обучением, отслеживают динамику развития ребенка, оценивают успешность в освоении образовательной программы.</w:t>
      </w:r>
    </w:p>
    <w:p w:rsidR="00A5155C" w:rsidRPr="005B2938" w:rsidRDefault="009A7C40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Адаптированная образовательная программа</w:t>
      </w:r>
      <w:r w:rsidR="00A5155C" w:rsidRPr="00942313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</w:t>
      </w:r>
      <w:r w:rsidR="00A5155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образовательной организации по согласованию с родителями (законными представителями) и пересматривается </w:t>
      </w:r>
      <w:r w:rsidR="00A5155C" w:rsidRPr="00942313">
        <w:rPr>
          <w:rFonts w:ascii="Times New Roman" w:hAnsi="Times New Roman" w:cs="Times New Roman"/>
          <w:sz w:val="28"/>
          <w:szCs w:val="28"/>
          <w:lang w:val="ru-RU"/>
        </w:rPr>
        <w:t>дважды в год (в случае необходимости чаще) с целью ее корректирования.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9. В дошкольных образовательных организациях комплектование групп         с инклюзивным обучением осуществляется с учетом особенностей психофизического развития детей с ограниченными возможностями здоровья,   а также в соответствии с требованиями </w:t>
      </w:r>
      <w:hyperlink r:id="rId6" w:history="1">
        <w:r w:rsidRPr="003B515B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постановлени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я</w:t>
        </w:r>
        <w:r w:rsidRPr="003B515B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 Главного государственного санитарного врача Российской Федерации от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15.05.2013</w:t>
      </w:r>
      <w:r w:rsidRPr="00D2749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 26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СанПиН </w:t>
      </w:r>
      <w:r w:rsidRPr="00D2749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val="ru-RU" w:eastAsia="ru-RU"/>
        </w:rPr>
        <w:t>2.4.1.3049-13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«</w:t>
      </w:r>
      <w:r w:rsidRPr="003B515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Санитарно-эпидемиологические требования к устройству, содержанию и организации режима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аботы в дошкольных организациях».</w:t>
      </w:r>
    </w:p>
    <w:p w:rsidR="00A5155C" w:rsidRPr="00D2749E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10.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Количество детей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ограниченными возможностями здоровья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классе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 инклюзивным обучением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должно превышать двух обучающихся, при этом их нарушения в развитии должны быть сходными.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Наполняемость классов с инклюзивным обучением не должно превышать 20 обучающихсяс учетом детей с ограниченными возможностями здоровья.</w:t>
      </w:r>
    </w:p>
    <w:p w:rsidR="00A5155C" w:rsidRPr="00311853" w:rsidRDefault="00A5155C" w:rsidP="00A5155C">
      <w:pPr>
        <w:spacing w:after="0" w:line="240" w:lineRule="auto"/>
        <w:ind w:right="-1" w:firstLine="397"/>
        <w:jc w:val="both"/>
        <w:rPr>
          <w:rFonts w:ascii="Arial" w:eastAsia="Times New Roman" w:hAnsi="Arial" w:cs="Arial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11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Содержание образования и условия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образовательного процесса для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с ограниченными возможностями здоровья в образовательных организациях в классах/группах с инклюзивным обучением </w:t>
      </w:r>
      <w:r w:rsidRPr="003472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определяются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адаптированной </w:t>
      </w:r>
      <w:r w:rsidR="009A7C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образовательной программой</w:t>
      </w:r>
      <w:r w:rsidRPr="0031185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для инвалидов также в соответствии с индивидуальной программой реабилитации инвалида, 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>с учетом индивидуально-типо</w:t>
      </w:r>
      <w:r w:rsidR="009A7C40">
        <w:rPr>
          <w:rFonts w:ascii="Times New Roman" w:hAnsi="Times New Roman" w:cs="Times New Roman"/>
          <w:sz w:val="28"/>
          <w:szCs w:val="28"/>
          <w:lang w:val="ru-RU"/>
        </w:rPr>
        <w:t>логических особенностей в познав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 xml:space="preserve">ательном, физическом, эмоционально-волевом развитии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 и рекомендаций психолого-медико-педагогической комиссии.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При организации получения образования детьми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ограниченными возможностями здоровья </w:t>
      </w: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3B4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классах/группах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инклюзивным обучением</w:t>
      </w: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целесообразно использовать возможности их обучения в установленном порядке по индивидуальному учебному плану наряду с применением современных образовательных технологий, обеспечивающих гибкость образовательного процесса и успешное освоение обучающимися образовательных программ.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Педагоги, реализующие программу коррекционной работы                       в образовательной организации, должны иметь соответствующую квалификацию и уровень образования. Они могут работать в сист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еме образовательных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 есть специалисты необходимого ребенку профиля: психолого-медико-педагогические комиссии, центры психолого-педагогической, меди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цинской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социальной помощи, специальные (коррекционные) образовательные организации и иные организации, обладающ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 ресурсами, необходимыми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осуществления обучения, развития и воспитания обучающихся данной категории.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При организации инклюзивного обучения в образовательных организациях может использоваться сетевая форма реализации образовательных программ, которая обеспечивает возможность усвоения обучающимся образовательной программы с использованием ресурсов нескольких организаций, осуществляющих образовательную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деятельность,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организациями.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обеспечения освоения обучающимися с ограниченными возможностями здоровья в полном объеме образовательных программ, а также коррекции нарушений в развитии целесообразно вводить в штатное расписание образовательных организаций дополнительные ставки педагогических работников (учителя-дефектологи, учителя-логопеды, педагоги-психологи, социальные педагоги, воспитатели и другие) с учетом особенностей обучающихся из расчета по одной штатной единице: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учителя-дефектолога (сурдопедагога, тифлопедагога) на каждые                 6-12 обучающихся с ограниченными возможностями здоровья;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учителя-логопеда на каждые 6-12 обучающихся с ограниченными возможностями здоровья;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педагога-психолога на каждые 20 обучающихся с ограниченными возможностями здоровья;</w:t>
      </w:r>
    </w:p>
    <w:p w:rsidR="00A5155C" w:rsidRPr="00A93641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16.Личностно-ориентированная направленность учебно-воспитательного процесса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ассистентом (помощником), оказывающего обучающимся с ограниченными возможностями здоровья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ассистент (помощник) принимает участие в разработке и выполнении индивидуальных учебных планов и программ, адаптирует учебные материалы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индивидуально-типологических особенностей 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данной категории.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ассистент (помощник) вводится в штатное расписание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рекомендациями психолого-медико-педагогической комиссии из расчета по одной штатной единицы на каждые      1-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обучающихся с ограниченными возможностями здоровья.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>Обучение в классах</w:t>
      </w:r>
      <w:r>
        <w:rPr>
          <w:rFonts w:ascii="Times New Roman" w:hAnsi="Times New Roman" w:cs="Times New Roman"/>
          <w:sz w:val="28"/>
          <w:szCs w:val="28"/>
          <w:lang w:val="ru-RU"/>
        </w:rPr>
        <w:t>/группах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с инклюзивным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учебным планам, программам, учебникам и пособиям, реком</w:t>
      </w:r>
      <w:r>
        <w:rPr>
          <w:rFonts w:ascii="Times New Roman" w:hAnsi="Times New Roman" w:cs="Times New Roman"/>
          <w:sz w:val="28"/>
          <w:szCs w:val="28"/>
          <w:lang w:val="ru-RU"/>
        </w:rPr>
        <w:t>ендованными Министерством образования и науки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Федерации.</w:t>
      </w:r>
    </w:p>
    <w:p w:rsidR="00A5155C" w:rsidRPr="00A93641" w:rsidRDefault="00A5155C" w:rsidP="00A5155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. Расписание занятий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 ограниченными возможностями здоровья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>составляется с учетом индивидуальных особенностей их учебно-познавательной деятельности, динамики умственной трудоспособности на протяжении дня и недели.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E26938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 достижений обучающихся с ограниченными возможностями здоровья осуществляется согласно  критериям оценивания учебных достижений обучающихся и объемом материала, определенной </w:t>
      </w:r>
      <w:r w:rsidRPr="009B1A5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программой.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Система оценивания учебных достижений обучающихся                              с ограниченными возможностями здоровья должна носить стимулирующий характер.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 По окончанию общеобразовательной организации обучающейся               с ограниченными возможностями здоровья получает документ об образовании, в соответствии с законодательством Российской Федерации.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 Обучающейся с ограниченными возможностями здоровья, освоивший основную образовательную программу, имеет право на текущую, промежуточную и государственную итоговую аттестацию в иных формах           в соответствии с Федеральным законом Российской Федерации </w:t>
      </w:r>
      <w:r w:rsidR="00C569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 29 декабря 2012 года № 273-ФЗ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 образовании в Российской Федерации». Эти специальные условия аттестаций конкретизируются применительно к каждой категории обучающихся с ограниченными возможностями здоровья.</w:t>
      </w:r>
    </w:p>
    <w:p w:rsidR="00A5155C" w:rsidRPr="000D3562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привлекаются к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 в системе дополнительного образования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с учетом их интересов, наклонностей, способностей, пожеланий, возраста, индивидуальных особенностей учебно-познавательной деятельности и состояния здоровья.</w:t>
      </w:r>
    </w:p>
    <w:p w:rsidR="000D4148" w:rsidRPr="00A5155C" w:rsidRDefault="000D4148">
      <w:pPr>
        <w:rPr>
          <w:lang w:val="ru-RU"/>
        </w:rPr>
      </w:pPr>
    </w:p>
    <w:sectPr w:rsidR="000D4148" w:rsidRPr="00A5155C" w:rsidSect="00F5324E">
      <w:pgSz w:w="11906" w:h="16838"/>
      <w:pgMar w:top="850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1">
    <w:nsid w:val="464E6D8C"/>
    <w:multiLevelType w:val="hybridMultilevel"/>
    <w:tmpl w:val="F08CB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E1D"/>
    <w:multiLevelType w:val="hybridMultilevel"/>
    <w:tmpl w:val="D3308CAC"/>
    <w:lvl w:ilvl="0" w:tplc="D778AF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C54"/>
    <w:rsid w:val="000D4148"/>
    <w:rsid w:val="00142CC2"/>
    <w:rsid w:val="001A75B0"/>
    <w:rsid w:val="00295C54"/>
    <w:rsid w:val="00337564"/>
    <w:rsid w:val="003953C1"/>
    <w:rsid w:val="003F6588"/>
    <w:rsid w:val="005D7DA2"/>
    <w:rsid w:val="00707D84"/>
    <w:rsid w:val="00752250"/>
    <w:rsid w:val="008B15AF"/>
    <w:rsid w:val="009A7C40"/>
    <w:rsid w:val="00A22FB3"/>
    <w:rsid w:val="00A5155C"/>
    <w:rsid w:val="00A67D6C"/>
    <w:rsid w:val="00B53BC5"/>
    <w:rsid w:val="00C56915"/>
    <w:rsid w:val="00D45A63"/>
    <w:rsid w:val="00D8223C"/>
    <w:rsid w:val="00E16A3A"/>
    <w:rsid w:val="00F5324E"/>
    <w:rsid w:val="00FC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800C-0145-4AFB-B35B-0DE84810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Deti01</dc:creator>
  <cp:keywords/>
  <dc:description/>
  <cp:lastModifiedBy>Екатерина</cp:lastModifiedBy>
  <cp:revision>2</cp:revision>
  <cp:lastPrinted>2014-11-26T13:44:00Z</cp:lastPrinted>
  <dcterms:created xsi:type="dcterms:W3CDTF">2016-11-22T13:21:00Z</dcterms:created>
  <dcterms:modified xsi:type="dcterms:W3CDTF">2016-11-22T13:21:00Z</dcterms:modified>
</cp:coreProperties>
</file>