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851" w:rsidRPr="00B05851" w:rsidRDefault="00B05851" w:rsidP="00B05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B05851" w:rsidRPr="00B05851" w:rsidRDefault="00B05851" w:rsidP="00B05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рабочей программе по литературному чтению (ФГОС) 2 класса</w:t>
      </w:r>
    </w:p>
    <w:p w:rsidR="00B05851" w:rsidRPr="00B05851" w:rsidRDefault="00B05851" w:rsidP="00B058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5851" w:rsidRPr="00B05851" w:rsidRDefault="00B05851" w:rsidP="00B058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 w:rsidRPr="00B05851">
        <w:rPr>
          <w:rFonts w:ascii="Times New Roman" w:eastAsia="Times New Roman" w:hAnsi="Times New Roman" w:cs="Times New Roman"/>
          <w:sz w:val="24"/>
          <w:szCs w:val="24"/>
          <w:lang w:eastAsia="ru-RU"/>
        </w:rPr>
        <w:t>Л.Ф.Климановой</w:t>
      </w:r>
      <w:proofErr w:type="spellEnd"/>
      <w:r w:rsidRPr="00B05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5851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В.Г.Горецкого</w:t>
      </w:r>
      <w:proofErr w:type="spellEnd"/>
      <w:r w:rsidRPr="00B05851">
        <w:rPr>
          <w:rFonts w:ascii="Times New Roman" w:eastAsia="Times New Roman" w:hAnsi="Times New Roman" w:cs="Times New Roman"/>
          <w:sz w:val="24"/>
          <w:szCs w:val="24"/>
          <w:lang w:eastAsia="ru-RU"/>
        </w:rPr>
        <w:t>, М.В. Голованова «Литературное чтение».</w:t>
      </w:r>
    </w:p>
    <w:p w:rsidR="00B05851" w:rsidRPr="00B05851" w:rsidRDefault="00B05851" w:rsidP="00B058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Содержание предмета направлено на формирование </w:t>
      </w:r>
      <w:proofErr w:type="spellStart"/>
      <w:r w:rsidRPr="00B058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B05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чтения и умений работать с текстом, и способствует общему развитию ребенка, его духовно-нравственному и эстетическому воспитанию.</w:t>
      </w:r>
    </w:p>
    <w:p w:rsidR="00B05851" w:rsidRPr="00B05851" w:rsidRDefault="00B05851" w:rsidP="00B058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Систематический курс литературного чтения представлен в программе следующими содержательными линиями:</w:t>
      </w:r>
    </w:p>
    <w:p w:rsidR="00B05851" w:rsidRPr="00B05851" w:rsidRDefault="00B05851" w:rsidP="00B058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B0585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детского чтения</w:t>
      </w:r>
    </w:p>
    <w:p w:rsidR="00B05851" w:rsidRPr="00B05851" w:rsidRDefault="00B05851" w:rsidP="00B058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5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речевой и читательской деятельности</w:t>
      </w:r>
    </w:p>
    <w:p w:rsidR="00B05851" w:rsidRPr="00B05851" w:rsidRDefault="00B05851" w:rsidP="00B058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5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опыт творческой деятельности</w:t>
      </w:r>
    </w:p>
    <w:p w:rsidR="00B05851" w:rsidRPr="00B05851" w:rsidRDefault="00B05851" w:rsidP="00B058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58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обучения</w:t>
      </w:r>
    </w:p>
    <w:p w:rsidR="00B05851" w:rsidRPr="00B05851" w:rsidRDefault="00B05851" w:rsidP="00B058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5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литературного чтения в образовательных учреждениях с русским языком обучения</w:t>
      </w:r>
    </w:p>
    <w:p w:rsidR="00B05851" w:rsidRPr="00B05851" w:rsidRDefault="00B05851" w:rsidP="00B058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 на достижение следующих целей</w:t>
      </w:r>
      <w:r w:rsidRPr="00B058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05851" w:rsidRPr="00B05851" w:rsidRDefault="00B05851" w:rsidP="00B058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B058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</w:t>
      </w:r>
      <w:r w:rsidRPr="00B05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художественно-творческих и познавательных способностей, эмоциональной           отзывчивости при чтении художественных произведений, формирование эстетического           отношения к искусству слова; совершенствование всех видов речевой деятельности, умений           вести диалог, выразительно </w:t>
      </w:r>
      <w:proofErr w:type="gramStart"/>
      <w:r w:rsidRPr="00B0585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 и</w:t>
      </w:r>
      <w:proofErr w:type="gramEnd"/>
      <w:r w:rsidRPr="00B05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рассказывать, импровизировать;</w:t>
      </w:r>
    </w:p>
    <w:p w:rsidR="00B05851" w:rsidRPr="00B05851" w:rsidRDefault="00B05851" w:rsidP="00B058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B058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овладение </w:t>
      </w:r>
      <w:r w:rsidRPr="00B058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осознанным, правильным, беглым и выразительным чтением как базовым           умением в системе образования младших школьников; формирование читательского           кругозора и приобретение опыта самостоятельной читательской деятельности;</w:t>
      </w:r>
    </w:p>
    <w:p w:rsidR="00B05851" w:rsidRPr="00B05851" w:rsidRDefault="00B05851" w:rsidP="00B05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B058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воспитание </w:t>
      </w:r>
      <w:r w:rsidRPr="00B05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эстетического отношения к искусству слова, интереса к чтению и </w:t>
      </w:r>
      <w:proofErr w:type="gramStart"/>
      <w:r w:rsidRPr="00B05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книге,   </w:t>
      </w:r>
      <w:proofErr w:type="gramEnd"/>
      <w:r w:rsidRPr="00B05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потребности в общении с миром художественной литературы; обогащение нравственного опыта   младших школьников, формирование представлений о добре и  зле, справедливости и честности,  развитие  нравственных   чувств, уважения к культуре народов многонациональной России. Активно влиять на личность читателя, его чувства, сознание, волю.</w:t>
      </w:r>
    </w:p>
    <w:p w:rsidR="00B05851" w:rsidRPr="00B05851" w:rsidRDefault="00B05851" w:rsidP="00B05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задачи:</w:t>
      </w:r>
    </w:p>
    <w:p w:rsidR="00B05851" w:rsidRPr="00B05851" w:rsidRDefault="00B05851" w:rsidP="00B05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5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 детей способность сопереживать героям, эмоционально откликаться на прочитанное,</w:t>
      </w:r>
    </w:p>
    <w:p w:rsidR="00B05851" w:rsidRPr="00B05851" w:rsidRDefault="00B05851" w:rsidP="00B05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5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чувствовать и понимать образный язык, развивать образное мышление,</w:t>
      </w:r>
    </w:p>
    <w:p w:rsidR="00B05851" w:rsidRPr="00B05851" w:rsidRDefault="00B05851" w:rsidP="00B05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5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умение воссоздавать художественные образы литературного произведения, развивать творческое мышление,</w:t>
      </w:r>
    </w:p>
    <w:p w:rsidR="00B05851" w:rsidRPr="00B05851" w:rsidRDefault="00B05851" w:rsidP="00B05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5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поэтический слух,</w:t>
      </w:r>
    </w:p>
    <w:p w:rsidR="00B05851" w:rsidRPr="00B05851" w:rsidRDefault="00B05851" w:rsidP="00B05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5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потребность в постоянном чтении книги, развивать интерес к литературному творчеству, творчеству писателей,</w:t>
      </w:r>
    </w:p>
    <w:p w:rsidR="00B05851" w:rsidRPr="00B05851" w:rsidRDefault="00B05851" w:rsidP="00B05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5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обогащать чувственный опыт ребёнка,</w:t>
      </w:r>
    </w:p>
    <w:p w:rsidR="00B05851" w:rsidRPr="00B05851" w:rsidRDefault="00B05851" w:rsidP="00B05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5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эстетическое отношение ребёнка к жизни,</w:t>
      </w:r>
    </w:p>
    <w:p w:rsidR="00B05851" w:rsidRPr="00B05851" w:rsidRDefault="00B05851" w:rsidP="00B05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5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расширять кругозор детей через чтение книг различных жанров,</w:t>
      </w:r>
    </w:p>
    <w:p w:rsidR="00B05851" w:rsidRPr="00B05851" w:rsidRDefault="00B05851" w:rsidP="00B05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5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развитие речи школьников и активно формировать навык чтения и речевые умения.</w:t>
      </w:r>
    </w:p>
    <w:p w:rsidR="00B05851" w:rsidRPr="00B05851" w:rsidRDefault="00B05851" w:rsidP="00B058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Рабочая программа рассчитана во 2 классе на изучение литературного чтения отводится 68 часов (2 часа в неделю)</w:t>
      </w:r>
    </w:p>
    <w:p w:rsidR="00B05851" w:rsidRPr="00B05851" w:rsidRDefault="00B05851" w:rsidP="00B05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Рабочая учебная программа включает в </w:t>
      </w:r>
      <w:proofErr w:type="gramStart"/>
      <w:r w:rsidRPr="00B0585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себя:,</w:t>
      </w:r>
      <w:proofErr w:type="gramEnd"/>
      <w:r w:rsidRPr="00B05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планируемые результаты (личностные, </w:t>
      </w:r>
      <w:proofErr w:type="spellStart"/>
      <w:r w:rsidRPr="00B058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B05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 достижения учащихся), содержание учебного предмета, тематический план</w:t>
      </w:r>
    </w:p>
    <w:p w:rsidR="00B05851" w:rsidRPr="00B05851" w:rsidRDefault="00B05851" w:rsidP="00B05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5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 1 год.</w:t>
      </w:r>
    </w:p>
    <w:p w:rsidR="008059C7" w:rsidRDefault="008059C7">
      <w:bookmarkStart w:id="0" w:name="_GoBack"/>
      <w:bookmarkEnd w:id="0"/>
    </w:p>
    <w:sectPr w:rsidR="00805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D0C5D"/>
    <w:multiLevelType w:val="hybridMultilevel"/>
    <w:tmpl w:val="034E1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46"/>
    <w:rsid w:val="00766546"/>
    <w:rsid w:val="008059C7"/>
    <w:rsid w:val="009452C6"/>
    <w:rsid w:val="00B05851"/>
    <w:rsid w:val="00E8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F6112-5775-4B1C-BF9A-54EA2561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2021-03-27T19:04:00Z</dcterms:created>
  <dcterms:modified xsi:type="dcterms:W3CDTF">2021-03-27T19:04:00Z</dcterms:modified>
</cp:coreProperties>
</file>