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50" w:rsidRPr="00C37150" w:rsidRDefault="00C37150" w:rsidP="00C371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«Русский язык»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7150">
        <w:rPr>
          <w:color w:val="000000"/>
        </w:rPr>
        <w:t>Рабочая программа учебного предмета «Русский язык»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русскому языку для образовательных учреждений, Концепции духовно</w:t>
      </w:r>
      <w:r>
        <w:rPr>
          <w:color w:val="000000"/>
        </w:rPr>
        <w:t>-нравственного развития и воспи</w:t>
      </w:r>
      <w:r w:rsidRPr="00C37150">
        <w:rPr>
          <w:color w:val="000000"/>
        </w:rPr>
        <w:t xml:space="preserve">тания личности гражданина России, </w:t>
      </w:r>
      <w:r>
        <w:rPr>
          <w:color w:val="000000"/>
        </w:rPr>
        <w:t>ООП НОО  МБОУ «Кубанская школа»</w:t>
      </w:r>
      <w:r w:rsidRPr="00C37150">
        <w:rPr>
          <w:color w:val="000000"/>
        </w:rPr>
        <w:t>,</w:t>
      </w:r>
      <w:r>
        <w:rPr>
          <w:color w:val="000000"/>
        </w:rPr>
        <w:t xml:space="preserve"> примерной </w:t>
      </w:r>
      <w:r w:rsidRPr="00C37150">
        <w:rPr>
          <w:color w:val="000000"/>
        </w:rPr>
        <w:t xml:space="preserve"> авторской программы В. Г. Горецкого, В. П. </w:t>
      </w:r>
      <w:proofErr w:type="spellStart"/>
      <w:r w:rsidRPr="00C37150">
        <w:rPr>
          <w:color w:val="000000"/>
        </w:rPr>
        <w:t>Канакиной</w:t>
      </w:r>
      <w:proofErr w:type="spellEnd"/>
      <w:r w:rsidRPr="00C37150">
        <w:rPr>
          <w:color w:val="000000"/>
        </w:rPr>
        <w:t>, входящей в УМК «Школа России».</w:t>
      </w:r>
      <w:proofErr w:type="gramEnd"/>
      <w:r w:rsidRPr="00C37150">
        <w:rPr>
          <w:color w:val="000000"/>
        </w:rPr>
        <w:t xml:space="preserve">  </w:t>
      </w:r>
      <w:proofErr w:type="gramStart"/>
      <w:r w:rsidRPr="00C37150">
        <w:rPr>
          <w:color w:val="000000"/>
        </w:rPr>
        <w:t>(Сборник рабочих программ «Школа России», 1-4 классы.</w:t>
      </w:r>
      <w:proofErr w:type="gramEnd"/>
      <w:r w:rsidRPr="00C37150">
        <w:rPr>
          <w:color w:val="000000"/>
        </w:rPr>
        <w:t xml:space="preserve"> Пособие для учителей общеобразовательных учреждений. </w:t>
      </w:r>
      <w:proofErr w:type="gramStart"/>
      <w:r w:rsidRPr="00C37150">
        <w:rPr>
          <w:color w:val="000000"/>
        </w:rPr>
        <w:t>М: - «Просвещение», 2011 год).</w:t>
      </w:r>
      <w:proofErr w:type="gramEnd"/>
      <w:r>
        <w:rPr>
          <w:color w:val="000000"/>
        </w:rPr>
        <w:t xml:space="preserve"> </w:t>
      </w:r>
      <w:r w:rsidRPr="00C37150">
        <w:rPr>
          <w:color w:val="000000"/>
        </w:rPr>
        <w:t xml:space="preserve">Рабочая программа соответствует </w:t>
      </w:r>
      <w:proofErr w:type="gramStart"/>
      <w:r w:rsidRPr="00C37150">
        <w:rPr>
          <w:color w:val="000000"/>
        </w:rPr>
        <w:t>авторской</w:t>
      </w:r>
      <w:proofErr w:type="gramEnd"/>
      <w:r w:rsidRPr="00C37150">
        <w:rPr>
          <w:color w:val="000000"/>
        </w:rPr>
        <w:t>, согласно федеральному базисному учебному</w:t>
      </w:r>
      <w:r>
        <w:rPr>
          <w:color w:val="000000"/>
        </w:rPr>
        <w:t xml:space="preserve"> плану в МБОУ «Кубанская школа»</w:t>
      </w:r>
      <w:r w:rsidRPr="00C37150">
        <w:rPr>
          <w:color w:val="000000"/>
        </w:rPr>
        <w:t>» на изучение предмета «Русский язык» в 4 классе отводится 170 часов из расчёт</w:t>
      </w:r>
      <w:r>
        <w:rPr>
          <w:color w:val="000000"/>
        </w:rPr>
        <w:t>а 5 часов в неделю</w:t>
      </w:r>
      <w:r w:rsidRPr="00C37150">
        <w:rPr>
          <w:color w:val="000000"/>
        </w:rPr>
        <w:t>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Целями</w:t>
      </w:r>
      <w:r w:rsidRPr="00C37150">
        <w:rPr>
          <w:color w:val="000000"/>
        </w:rPr>
        <w:t> изучения предмета «Русский язык» в начальной школе являются: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7150">
        <w:rPr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Задачами </w:t>
      </w:r>
      <w:r w:rsidRPr="00C37150">
        <w:rPr>
          <w:color w:val="000000"/>
        </w:rPr>
        <w:t>курса являются: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37150">
        <w:rPr>
          <w:color w:val="000000"/>
        </w:rPr>
        <w:t>морфемике</w:t>
      </w:r>
      <w:proofErr w:type="spellEnd"/>
      <w:r w:rsidRPr="00C37150">
        <w:rPr>
          <w:color w:val="000000"/>
        </w:rPr>
        <w:t xml:space="preserve"> (состав слова), морфологии и синтаксисе.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C37150" w:rsidRPr="00C37150" w:rsidRDefault="00430AAF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</w:t>
      </w:r>
      <w:r w:rsidR="000F5825">
        <w:rPr>
          <w:color w:val="000000"/>
        </w:rPr>
        <w:t>ска (нормативные документы</w:t>
      </w:r>
      <w:r>
        <w:rPr>
          <w:color w:val="000000"/>
        </w:rPr>
        <w:t>)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430AAF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430AAF" w:rsidRPr="00C37150" w:rsidRDefault="00430AAF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 w:rsidR="00430AAF">
        <w:rPr>
          <w:color w:val="000000"/>
        </w:rPr>
        <w:t>ческое планиро</w:t>
      </w:r>
      <w:r w:rsidR="000F5825">
        <w:rPr>
          <w:color w:val="000000"/>
        </w:rPr>
        <w:t xml:space="preserve">вание по предмету </w:t>
      </w:r>
    </w:p>
    <w:p w:rsidR="00430AAF" w:rsidRPr="00C37150" w:rsidRDefault="00430AAF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«Литературное чтение».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Рабочая программа учебного предмета «Литературное чтение»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</w:t>
      </w:r>
      <w:r w:rsidR="00430AAF">
        <w:rPr>
          <w:color w:val="000000"/>
        </w:rPr>
        <w:t>общего образования по литературному чтению</w:t>
      </w:r>
      <w:r w:rsidRPr="00C37150">
        <w:rPr>
          <w:color w:val="000000"/>
        </w:rPr>
        <w:t xml:space="preserve"> для образовательных учреждений, Концепции духовно-нравс</w:t>
      </w:r>
      <w:r w:rsidR="00430AAF">
        <w:rPr>
          <w:color w:val="000000"/>
        </w:rPr>
        <w:t>твенного развития и воспи</w:t>
      </w:r>
      <w:r w:rsidRPr="00C37150">
        <w:rPr>
          <w:color w:val="000000"/>
        </w:rPr>
        <w:t xml:space="preserve">тания личности гражданина России, </w:t>
      </w:r>
      <w:r>
        <w:rPr>
          <w:color w:val="000000"/>
        </w:rPr>
        <w:t>ООП НОО МБОУ «Кубанская школа»</w:t>
      </w:r>
      <w:r w:rsidRPr="00C37150">
        <w:rPr>
          <w:color w:val="000000"/>
        </w:rPr>
        <w:t>,</w:t>
      </w:r>
      <w:r>
        <w:rPr>
          <w:color w:val="000000"/>
        </w:rPr>
        <w:t xml:space="preserve"> примерной </w:t>
      </w:r>
      <w:r w:rsidRPr="00C37150">
        <w:rPr>
          <w:color w:val="000000"/>
        </w:rPr>
        <w:t xml:space="preserve"> авторской программы</w:t>
      </w:r>
      <w:r>
        <w:rPr>
          <w:color w:val="000000"/>
        </w:rPr>
        <w:t xml:space="preserve"> </w:t>
      </w:r>
      <w:r w:rsidRPr="00C37150">
        <w:rPr>
          <w:color w:val="000000"/>
        </w:rPr>
        <w:t xml:space="preserve">Климановой Л.Ф., </w:t>
      </w:r>
      <w:proofErr w:type="spellStart"/>
      <w:r w:rsidRPr="00C37150">
        <w:rPr>
          <w:color w:val="000000"/>
        </w:rPr>
        <w:t>Бойкиной</w:t>
      </w:r>
      <w:proofErr w:type="spellEnd"/>
      <w:r w:rsidRPr="00C37150">
        <w:rPr>
          <w:color w:val="000000"/>
        </w:rPr>
        <w:t xml:space="preserve"> М.</w:t>
      </w:r>
      <w:proofErr w:type="gramStart"/>
      <w:r w:rsidRPr="00C37150">
        <w:rPr>
          <w:color w:val="000000"/>
        </w:rPr>
        <w:t>В</w:t>
      </w:r>
      <w:proofErr w:type="gramEnd"/>
      <w:r w:rsidRPr="00C37150">
        <w:rPr>
          <w:color w:val="000000"/>
        </w:rPr>
        <w:t xml:space="preserve">, входящей в УМК «Школа России». </w:t>
      </w:r>
      <w:proofErr w:type="gramStart"/>
      <w:r w:rsidRPr="00C37150">
        <w:rPr>
          <w:color w:val="000000"/>
        </w:rPr>
        <w:t>(Сборник рабочих программ «Школа России», 1- 4 классы.</w:t>
      </w:r>
      <w:proofErr w:type="gramEnd"/>
      <w:r w:rsidRPr="00C37150">
        <w:rPr>
          <w:color w:val="000000"/>
        </w:rPr>
        <w:t xml:space="preserve"> Пособие для учителей общеобразовательных учреждений. – </w:t>
      </w:r>
      <w:proofErr w:type="gramStart"/>
      <w:r w:rsidRPr="00C37150">
        <w:rPr>
          <w:color w:val="000000"/>
        </w:rPr>
        <w:t>М.: Просвещение, 2011).</w:t>
      </w:r>
      <w:proofErr w:type="gramEnd"/>
      <w:r>
        <w:rPr>
          <w:color w:val="000000"/>
        </w:rPr>
        <w:t xml:space="preserve"> </w:t>
      </w:r>
      <w:r w:rsidR="00430AAF">
        <w:rPr>
          <w:color w:val="000000"/>
        </w:rPr>
        <w:t>Согласно</w:t>
      </w:r>
      <w:r w:rsidRPr="00C37150">
        <w:rPr>
          <w:color w:val="000000"/>
        </w:rPr>
        <w:t xml:space="preserve"> базисному учебному </w:t>
      </w:r>
      <w:r>
        <w:rPr>
          <w:color w:val="000000"/>
        </w:rPr>
        <w:t>плану в МБОУ «Кубанская школа»</w:t>
      </w:r>
      <w:r w:rsidRPr="00C37150">
        <w:rPr>
          <w:color w:val="000000"/>
        </w:rPr>
        <w:t xml:space="preserve"> на изучение предмета «Литературное чтение» в 4 классе отводится 3 часа в неделю, 102 часа в год.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Курс литературного чтения направлен на достижение следующих </w:t>
      </w:r>
      <w:r w:rsidRPr="00C37150">
        <w:rPr>
          <w:b/>
          <w:bCs/>
          <w:color w:val="000000"/>
        </w:rPr>
        <w:t>целей: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 овладение осознанным, правильным, беглым и вырази</w:t>
      </w:r>
      <w:r w:rsidRPr="00C37150">
        <w:rPr>
          <w:color w:val="000000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lastRenderedPageBreak/>
        <w:t>— развитие художественно-творческих и познавательных способностей, эмоциональной отзывчивости при чтении художе</w:t>
      </w:r>
      <w:r w:rsidRPr="00C37150">
        <w:rPr>
          <w:color w:val="000000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37150">
        <w:rPr>
          <w:color w:val="000000"/>
        </w:rPr>
        <w:softHyphen/>
        <w:t>ственных представлений о добре, дружбе, правде и ответствен</w:t>
      </w:r>
      <w:r w:rsidRPr="00C37150">
        <w:rPr>
          <w:color w:val="000000"/>
        </w:rPr>
        <w:softHyphen/>
        <w:t>ности; воспитание интереса и уважения к отечественной куль</w:t>
      </w:r>
      <w:r w:rsidRPr="00C37150">
        <w:rPr>
          <w:color w:val="000000"/>
        </w:rPr>
        <w:softHyphen/>
        <w:t>туре и культуре народов многонациональной России и других стран.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Литературное чтение как учебный предмет в особой мере влияет на решение следующих </w:t>
      </w:r>
      <w:r w:rsidRPr="00C37150">
        <w:rPr>
          <w:b/>
          <w:bCs/>
          <w:i/>
          <w:iCs/>
          <w:color w:val="000000"/>
        </w:rPr>
        <w:t>задач</w:t>
      </w:r>
      <w:r w:rsidRPr="00C37150">
        <w:rPr>
          <w:color w:val="000000"/>
        </w:rPr>
        <w:t>:</w:t>
      </w:r>
    </w:p>
    <w:p w:rsidR="00C37150" w:rsidRPr="00C37150" w:rsidRDefault="00C37150" w:rsidP="00430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Освоение общекультурных навыков чтения и понимание текста; воспитание интереса к чтению и книге.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C37150">
        <w:rPr>
          <w:color w:val="000000"/>
        </w:rPr>
        <w:t>общеучебное</w:t>
      </w:r>
      <w:proofErr w:type="spellEnd"/>
      <w:r w:rsidRPr="00C37150">
        <w:rPr>
          <w:color w:val="000000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C37150" w:rsidRPr="00C37150" w:rsidRDefault="00C37150" w:rsidP="00430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Овладение речевой, письменной и коммуникативной культурой.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C37150" w:rsidRPr="00C37150" w:rsidRDefault="00C37150" w:rsidP="00430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Воспитание эстетического отношения к действительности, отражённой в художественной литературе.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 xml:space="preserve"> Формирование нравственных ценностей и эстетического вкуса младшего школьника; понимание духовной сущности произведения.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430AAF" w:rsidRPr="00C37150" w:rsidRDefault="000F5825" w:rsidP="00430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Пояснительная записка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нормативные документы </w:t>
      </w:r>
      <w:r w:rsidR="00430AAF">
        <w:rPr>
          <w:color w:val="000000"/>
        </w:rPr>
        <w:t>)</w:t>
      </w:r>
    </w:p>
    <w:p w:rsidR="00430AAF" w:rsidRPr="00C37150" w:rsidRDefault="00430AAF" w:rsidP="00430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430AAF" w:rsidRDefault="00430AAF" w:rsidP="00430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430AAF" w:rsidRPr="00C37150" w:rsidRDefault="00430AAF" w:rsidP="00430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430AAF" w:rsidRDefault="00430AAF" w:rsidP="00430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 xml:space="preserve">ческое планирование по предмету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«Математика».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7150">
        <w:rPr>
          <w:color w:val="000000"/>
        </w:rPr>
        <w:t>Рабочая программа учебного предмета «Математика»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математике для образовательных учреждений, Концепции духовно-нравственного развития и воспи</w:t>
      </w:r>
      <w:r w:rsidRPr="00C37150">
        <w:rPr>
          <w:color w:val="000000"/>
        </w:rPr>
        <w:softHyphen/>
        <w:t xml:space="preserve">тания личности гражданина России, </w:t>
      </w:r>
      <w:r>
        <w:rPr>
          <w:color w:val="000000"/>
        </w:rPr>
        <w:t>ООП НОО МБОУ «Кубанская школа»</w:t>
      </w:r>
      <w:r w:rsidRPr="00C37150">
        <w:rPr>
          <w:color w:val="000000"/>
        </w:rPr>
        <w:t>,</w:t>
      </w:r>
      <w:r>
        <w:rPr>
          <w:color w:val="000000"/>
        </w:rPr>
        <w:t xml:space="preserve"> примерной </w:t>
      </w:r>
      <w:r w:rsidRPr="00C37150">
        <w:rPr>
          <w:color w:val="000000"/>
        </w:rPr>
        <w:t xml:space="preserve"> авторской программы </w:t>
      </w:r>
      <w:proofErr w:type="spellStart"/>
      <w:r w:rsidRPr="00C37150">
        <w:rPr>
          <w:color w:val="000000"/>
        </w:rPr>
        <w:t>М.И.Моро</w:t>
      </w:r>
      <w:proofErr w:type="spellEnd"/>
      <w:r w:rsidRPr="00C37150">
        <w:rPr>
          <w:color w:val="000000"/>
        </w:rPr>
        <w:t>, М.А. Бантовой, Ю. М. Колягина, Г. В. Бельтюковой, С. И. Волковой, С.</w:t>
      </w:r>
      <w:proofErr w:type="gramEnd"/>
      <w:r w:rsidRPr="00C37150">
        <w:rPr>
          <w:color w:val="000000"/>
        </w:rPr>
        <w:t xml:space="preserve"> В. Степановой «Математика. 1-4 классы»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lastRenderedPageBreak/>
        <w:t xml:space="preserve">Рабочая программа соответствует </w:t>
      </w:r>
      <w:proofErr w:type="gramStart"/>
      <w:r w:rsidRPr="00C37150">
        <w:rPr>
          <w:color w:val="000000"/>
        </w:rPr>
        <w:t>авторской</w:t>
      </w:r>
      <w:proofErr w:type="gramEnd"/>
      <w:r w:rsidRPr="00C37150">
        <w:rPr>
          <w:color w:val="000000"/>
        </w:rPr>
        <w:t>, согласно федеральному базисному учебному</w:t>
      </w:r>
      <w:r>
        <w:rPr>
          <w:color w:val="000000"/>
        </w:rPr>
        <w:t xml:space="preserve"> плану в МБОУ «Кубанская школа</w:t>
      </w:r>
      <w:r w:rsidRPr="00C37150">
        <w:rPr>
          <w:color w:val="000000"/>
        </w:rPr>
        <w:t xml:space="preserve">» на изучение предмета «Математика» в 4 классе отводится 136 часов из расчёта 4 часа в неделю.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Основными</w:t>
      </w:r>
      <w:r w:rsidRPr="00C37150">
        <w:rPr>
          <w:b/>
          <w:bCs/>
          <w:color w:val="000000"/>
        </w:rPr>
        <w:t> целями</w:t>
      </w:r>
      <w:r w:rsidRPr="00C37150">
        <w:rPr>
          <w:color w:val="000000"/>
        </w:rPr>
        <w:t> начального обучения математике являются: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-математическое развитие младших школьников.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-формирование системы начальных математических знаний.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-воспитание интереса к математике, к умственной деятельности.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Программа определяет ряд </w:t>
      </w:r>
      <w:r w:rsidRPr="00C37150">
        <w:rPr>
          <w:b/>
          <w:bCs/>
          <w:color w:val="000000"/>
        </w:rPr>
        <w:t>задач</w:t>
      </w:r>
      <w:r w:rsidRPr="00C37150"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 моделировать и объяснять количественные и пространственные отношения);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развитие основ логического, знаково-символического и алгоритмического мышления;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развитие пространственного воображения;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развитие математической речи;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умения вести поиск информации и работать с ней;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первоначальных представлений о компьютерной грамотности;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развитие познавательных способностей;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воспитание стремления к расширению математических знаний;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критичности мышления;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C37150" w:rsidRPr="00C37150" w:rsidRDefault="000F5825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 (нормативные документы)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0F5825" w:rsidRPr="00C37150" w:rsidRDefault="000F5825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 w:rsidR="000F5825">
        <w:rPr>
          <w:color w:val="000000"/>
        </w:rPr>
        <w:t xml:space="preserve">ческое планирование по предмету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«Окружающий мир».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7150">
        <w:rPr>
          <w:color w:val="000000"/>
        </w:rPr>
        <w:t>Рабочая программа учебного предмета «Окружающий мир»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окружающему миру для образовательных учреждений, Концепции духовно</w:t>
      </w:r>
      <w:r w:rsidR="000F5825">
        <w:rPr>
          <w:color w:val="000000"/>
        </w:rPr>
        <w:t>-нравственного развития и воспи</w:t>
      </w:r>
      <w:r w:rsidRPr="00C37150">
        <w:rPr>
          <w:color w:val="000000"/>
        </w:rPr>
        <w:t>тания личности гражданина России,</w:t>
      </w:r>
      <w:r>
        <w:rPr>
          <w:color w:val="000000"/>
        </w:rPr>
        <w:t xml:space="preserve"> ООП НОО МБОУ «Кубанская школа</w:t>
      </w:r>
      <w:r w:rsidRPr="00C37150">
        <w:rPr>
          <w:color w:val="000000"/>
        </w:rPr>
        <w:t>»,</w:t>
      </w:r>
      <w:r>
        <w:rPr>
          <w:color w:val="000000"/>
        </w:rPr>
        <w:t xml:space="preserve"> примерной </w:t>
      </w:r>
      <w:r w:rsidRPr="00C37150">
        <w:rPr>
          <w:color w:val="000000"/>
        </w:rPr>
        <w:t xml:space="preserve"> авторской программы А. А. Плешакова « Окружающий мир".</w:t>
      </w:r>
      <w:proofErr w:type="gramEnd"/>
      <w:r w:rsidRPr="00C37150">
        <w:rPr>
          <w:color w:val="000000"/>
        </w:rPr>
        <w:t xml:space="preserve"> УМК «Школа России», Программы общеобразовательных учреждений. (Начальные классы 1-4.М.:Просвещение, 2011).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Согласно федеральному базисному учебному </w:t>
      </w:r>
      <w:r>
        <w:rPr>
          <w:color w:val="000000"/>
        </w:rPr>
        <w:t>плану в МБОУ «Кубанская школа»</w:t>
      </w:r>
      <w:r w:rsidRPr="00C37150">
        <w:rPr>
          <w:color w:val="000000"/>
        </w:rPr>
        <w:t xml:space="preserve"> на изучение предмета «Окружающий мир» в 4 классе отводиться 68 часов в год из расчёта 2 часа в неделю. Изучение курса «Окружающий мир» в начальной школе направлено на достижение следующих </w:t>
      </w:r>
      <w:r w:rsidRPr="00C37150">
        <w:rPr>
          <w:b/>
          <w:bCs/>
          <w:color w:val="000000"/>
        </w:rPr>
        <w:t>целей: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Основными </w:t>
      </w:r>
      <w:r w:rsidRPr="00C37150">
        <w:rPr>
          <w:b/>
          <w:bCs/>
          <w:color w:val="000000"/>
        </w:rPr>
        <w:t>задачами </w:t>
      </w:r>
      <w:r w:rsidRPr="00C37150">
        <w:rPr>
          <w:color w:val="000000"/>
        </w:rPr>
        <w:t>реализации содержания курса являются: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) 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lastRenderedPageBreak/>
        <w:t>2) осознание ребёнком ценности, целостности и многообразия окружающего мира, своего места в нём;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3) формирование модели безопасного поведения в условиях повседневной жизни и в различных опасных и чрезвычайных ситуациях;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4) формирование психологической культуры и компетенции для обеспечения эффективного и безопасного взаимодействия в социуме.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 (нормативные документы)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0F5825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0F5825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 xml:space="preserve">ческое планирование по предмету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«Основы религиозных культур и светской этики».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Рабочая программа по предмету «Основы религиозных культур и светской этики» для 4 класса разработана на основе Федерального государственного образовательного стандарта начального общего образования, примерной программы по курсу «Основы религиозных культур и светской этики», Концепции духовно</w:t>
      </w:r>
      <w:r>
        <w:rPr>
          <w:color w:val="000000"/>
        </w:rPr>
        <w:t>-нравственного развития и воспи</w:t>
      </w:r>
      <w:r w:rsidRPr="00C37150">
        <w:rPr>
          <w:color w:val="000000"/>
        </w:rPr>
        <w:t>тания личности гражданина России, основной образовательной прогр</w:t>
      </w:r>
      <w:r>
        <w:rPr>
          <w:color w:val="000000"/>
        </w:rPr>
        <w:t>аммы НОО МБОУ «Кубанская школа</w:t>
      </w:r>
      <w:r w:rsidRPr="00C37150">
        <w:rPr>
          <w:color w:val="000000"/>
        </w:rPr>
        <w:t>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В учебном плане на изучения курса «Основы религиозных культур и светской этики» в 4 классе отводится 34 часа в год (1 час в неделю).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Цель учебного предмета «Основы мировых религиозных культур 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- </w:t>
      </w:r>
      <w:r>
        <w:rPr>
          <w:color w:val="000000"/>
        </w:rPr>
        <w:t>формирование у младшего подрост</w:t>
      </w:r>
      <w:r w:rsidRPr="00C37150">
        <w:rPr>
          <w:color w:val="000000"/>
        </w:rPr>
        <w:t>ка мотиваций к осознанному нравственному поведению, основан</w:t>
      </w:r>
      <w:r w:rsidRPr="00C37150">
        <w:rPr>
          <w:color w:val="000000"/>
        </w:rPr>
        <w:softHyphen/>
        <w:t>ному на знании культурных и религиозных традиций многонацио</w:t>
      </w:r>
      <w:r w:rsidRPr="00C37150">
        <w:rPr>
          <w:color w:val="000000"/>
        </w:rPr>
        <w:softHyphen/>
        <w:t>нального народа России и уважении к ним, а также к диалогу с представителями других культур и мировоззрений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вероисповедания, осознавая, что культура нашей страны является органической частью культуры мировой.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Задачи учебного курса ОРКСЭ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C37150">
        <w:rPr>
          <w:color w:val="000000"/>
        </w:rPr>
        <w:t>обучающимися</w:t>
      </w:r>
      <w:proofErr w:type="gramEnd"/>
      <w:r w:rsidRPr="00C37150"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 (нормативные документы)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0F5825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0F5825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 xml:space="preserve">ческое планирование по предмету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«Музыка».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Рабочая программа учебного предмета «Музыка» для 4 класса разработана на основе Федерального государственного образовательного стандарта начального общего образования, </w:t>
      </w:r>
      <w:r w:rsidRPr="00C37150">
        <w:rPr>
          <w:color w:val="000000"/>
        </w:rPr>
        <w:lastRenderedPageBreak/>
        <w:t>Примерной программы начального общего образования по музыке для образовательных учреждений, Концепции духовно</w:t>
      </w:r>
      <w:r w:rsidR="000F5825">
        <w:rPr>
          <w:color w:val="000000"/>
        </w:rPr>
        <w:t>-нравственного развития и воспи</w:t>
      </w:r>
      <w:r w:rsidRPr="00C37150">
        <w:rPr>
          <w:color w:val="000000"/>
        </w:rPr>
        <w:t>тания личности гражданина России,</w:t>
      </w:r>
      <w:r>
        <w:rPr>
          <w:color w:val="000000"/>
        </w:rPr>
        <w:t xml:space="preserve"> ООП НОО МБОУ «Кубанская школа</w:t>
      </w:r>
      <w:r w:rsidRPr="00C37150">
        <w:rPr>
          <w:color w:val="000000"/>
        </w:rPr>
        <w:t>»,</w:t>
      </w:r>
      <w:r>
        <w:rPr>
          <w:color w:val="000000"/>
        </w:rPr>
        <w:t xml:space="preserve"> примерной</w:t>
      </w:r>
      <w:r w:rsidRPr="00C37150">
        <w:rPr>
          <w:color w:val="000000"/>
        </w:rPr>
        <w:t xml:space="preserve"> авторской программы «Музыка. Начальная школа», авторов: </w:t>
      </w:r>
      <w:proofErr w:type="spellStart"/>
      <w:r w:rsidRPr="00C37150">
        <w:rPr>
          <w:color w:val="000000"/>
        </w:rPr>
        <w:t>Е.Д.Критской</w:t>
      </w:r>
      <w:proofErr w:type="spellEnd"/>
      <w:r w:rsidRPr="00C37150">
        <w:rPr>
          <w:color w:val="000000"/>
        </w:rPr>
        <w:t xml:space="preserve">, </w:t>
      </w:r>
      <w:proofErr w:type="spellStart"/>
      <w:r w:rsidRPr="00C37150">
        <w:rPr>
          <w:color w:val="000000"/>
        </w:rPr>
        <w:t>Г.П.Сергеевой</w:t>
      </w:r>
      <w:proofErr w:type="spellEnd"/>
      <w:r w:rsidRPr="00C37150">
        <w:rPr>
          <w:color w:val="000000"/>
        </w:rPr>
        <w:t xml:space="preserve">, Т. С. </w:t>
      </w:r>
      <w:proofErr w:type="spellStart"/>
      <w:r w:rsidRPr="00C37150">
        <w:rPr>
          <w:color w:val="000000"/>
        </w:rPr>
        <w:t>Шмагина</w:t>
      </w:r>
      <w:proofErr w:type="spellEnd"/>
      <w:r w:rsidRPr="00C37150">
        <w:rPr>
          <w:color w:val="000000"/>
        </w:rPr>
        <w:t>, М., Просвещение, 2011.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Согласно федеральному базисному учебному </w:t>
      </w:r>
      <w:r>
        <w:rPr>
          <w:color w:val="000000"/>
        </w:rPr>
        <w:t>плану в МБОУ «Кубанская школа»</w:t>
      </w:r>
      <w:r w:rsidRPr="00C37150">
        <w:rPr>
          <w:color w:val="000000"/>
        </w:rPr>
        <w:t xml:space="preserve"> на изучение предмета «Музыка» в 4 классе отводится 1 час в неделю, в год 34 часа.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Цели программы: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формирование основ музыкальной культуры через эмоциональное восприятие музыки;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обогащение знаний о музыкальном искусстве;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Задачи программы: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развитие эмоционально-осознанного отношения к музыкальным произведениям;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понимание их жизненного и духовно-нравственного содержания;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7150">
        <w:rPr>
          <w:color w:val="000000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изучение особенностей музыкального языка;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 (нормативные документы)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0F5825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0F5825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 xml:space="preserve">ческое планирование по предмету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«Технология 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7150">
        <w:rPr>
          <w:color w:val="000000"/>
        </w:rPr>
        <w:t>Рабочая программа учебного предмета «Технология»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технологии для образовательных учреждений, Концепции духовно</w:t>
      </w:r>
      <w:r w:rsidR="000F5825">
        <w:rPr>
          <w:color w:val="000000"/>
        </w:rPr>
        <w:t>-нравственного развития и воспи</w:t>
      </w:r>
      <w:r w:rsidRPr="00C37150">
        <w:rPr>
          <w:color w:val="000000"/>
        </w:rPr>
        <w:t>тания личности гражданина России,</w:t>
      </w:r>
      <w:r>
        <w:rPr>
          <w:color w:val="000000"/>
        </w:rPr>
        <w:t xml:space="preserve"> </w:t>
      </w:r>
      <w:r w:rsidR="00AD3DAC">
        <w:rPr>
          <w:color w:val="000000"/>
        </w:rPr>
        <w:t xml:space="preserve">ООП НОО МБОУ «Кубанская школа», примерной </w:t>
      </w:r>
      <w:r w:rsidRPr="00C37150">
        <w:rPr>
          <w:color w:val="000000"/>
        </w:rPr>
        <w:t xml:space="preserve"> авторской программы «Технология»</w:t>
      </w:r>
      <w:r w:rsidR="00AD3DAC" w:rsidRPr="00AD3DAC">
        <w:rPr>
          <w:rFonts w:cs="Courier New"/>
          <w:color w:val="000000"/>
          <w:lang w:bidi="ru-RU"/>
        </w:rPr>
        <w:t xml:space="preserve"> </w:t>
      </w:r>
      <w:r w:rsidR="00AD3DAC" w:rsidRPr="00AD3DAC">
        <w:rPr>
          <w:rFonts w:eastAsia="Courier New"/>
          <w:color w:val="000000"/>
          <w:lang w:bidi="ru-RU"/>
        </w:rPr>
        <w:t xml:space="preserve">Е.А. </w:t>
      </w:r>
      <w:proofErr w:type="spellStart"/>
      <w:r w:rsidR="00AD3DAC" w:rsidRPr="00AD3DAC">
        <w:rPr>
          <w:rFonts w:eastAsia="Courier New"/>
          <w:color w:val="000000"/>
          <w:lang w:bidi="ru-RU"/>
        </w:rPr>
        <w:t>Лутцева</w:t>
      </w:r>
      <w:proofErr w:type="spellEnd"/>
      <w:r w:rsidR="00AD3DAC" w:rsidRPr="00AD3DAC">
        <w:rPr>
          <w:rFonts w:eastAsia="Courier New"/>
          <w:color w:val="000000"/>
          <w:lang w:bidi="ru-RU"/>
        </w:rPr>
        <w:t>, Т.П. Зуева.</w:t>
      </w:r>
      <w:proofErr w:type="gramEnd"/>
      <w:r w:rsidR="00AD3DAC" w:rsidRPr="00AD3DAC">
        <w:rPr>
          <w:rFonts w:eastAsia="Courier New"/>
          <w:color w:val="000000"/>
          <w:lang w:bidi="ru-RU"/>
        </w:rPr>
        <w:t xml:space="preserve"> </w:t>
      </w:r>
      <w:proofErr w:type="gramStart"/>
      <w:r w:rsidR="00AD3DAC" w:rsidRPr="00AD3DAC">
        <w:rPr>
          <w:rFonts w:eastAsia="Courier New"/>
          <w:color w:val="000000"/>
          <w:lang w:bidi="ru-RU"/>
        </w:rPr>
        <w:t xml:space="preserve">Издательство </w:t>
      </w:r>
      <w:r w:rsidR="00AD3DAC" w:rsidRPr="00AD3DAC">
        <w:rPr>
          <w:rFonts w:eastAsia="Calibri"/>
          <w:color w:val="000000"/>
          <w:lang w:bidi="ru-RU"/>
        </w:rPr>
        <w:t>«Просвещение», 201</w:t>
      </w:r>
      <w:r w:rsidR="00AD3DAC" w:rsidRPr="00AD3DAC">
        <w:rPr>
          <w:rFonts w:eastAsia="Courier New"/>
          <w:color w:val="000000"/>
          <w:lang w:bidi="ru-RU"/>
        </w:rPr>
        <w:t>4г. – 199 с.</w:t>
      </w:r>
      <w:r w:rsidRPr="00C37150">
        <w:rPr>
          <w:color w:val="000000"/>
        </w:rPr>
        <w:t xml:space="preserve"> </w:t>
      </w:r>
      <w:r w:rsidR="00AD3DAC">
        <w:rPr>
          <w:color w:val="000000"/>
        </w:rPr>
        <w:t>Р</w:t>
      </w:r>
      <w:r w:rsidRPr="00C37150">
        <w:rPr>
          <w:color w:val="000000"/>
        </w:rPr>
        <w:t>. (Сборник рабочих программ «Школа России», 1- 4 классы.</w:t>
      </w:r>
      <w:proofErr w:type="gramEnd"/>
      <w:r w:rsidRPr="00C37150">
        <w:rPr>
          <w:color w:val="000000"/>
        </w:rPr>
        <w:t xml:space="preserve"> Пособие для учителей общеобразовательных учреждений. – </w:t>
      </w:r>
      <w:proofErr w:type="gramStart"/>
      <w:r w:rsidRPr="00C37150">
        <w:rPr>
          <w:color w:val="000000"/>
        </w:rPr>
        <w:t>М.: Просвещение, 2011).</w:t>
      </w:r>
      <w:proofErr w:type="gramEnd"/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Согласно федеральному базисному учебному</w:t>
      </w:r>
      <w:r w:rsidR="00AD3DAC">
        <w:rPr>
          <w:color w:val="000000"/>
        </w:rPr>
        <w:t xml:space="preserve"> плану в МБОУ «Кубанская школа</w:t>
      </w:r>
      <w:r w:rsidRPr="00C37150">
        <w:rPr>
          <w:color w:val="000000"/>
        </w:rPr>
        <w:t xml:space="preserve">» на изучение предмета «Технология» в 4 классе отводится 34 часа из расчёта 1 час в неделю.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Цели изучения технологии в начальной школе: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приобретение личного опыта как основы обучения и познания;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приобретение первоначального опыта практической преобразователь 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формирование позитивного эмоционально-ценностного отношения </w:t>
      </w:r>
      <w:proofErr w:type="spellStart"/>
      <w:r w:rsidRPr="00C37150">
        <w:rPr>
          <w:color w:val="000000"/>
        </w:rPr>
        <w:t>ктруду</w:t>
      </w:r>
      <w:proofErr w:type="spellEnd"/>
      <w:r w:rsidRPr="00C37150">
        <w:rPr>
          <w:color w:val="000000"/>
        </w:rPr>
        <w:t xml:space="preserve"> и людям труда.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Задачи, решаемые при реализации рабочей программы: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lastRenderedPageBreak/>
        <w:t>- развитие творческого потенциала личности в процессе изготовления изделий, обучение умению самостоятельно оценивать свое изделие, свой труд;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 (нормативные документы)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0F5825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0F5825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 xml:space="preserve">ческое планирование по предмету </w:t>
      </w:r>
    </w:p>
    <w:p w:rsid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.</w:t>
      </w:r>
    </w:p>
    <w:p w:rsidR="00AD3DAC" w:rsidRPr="00C37150" w:rsidRDefault="00AD3DAC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AD3D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«Физическая культура».</w:t>
      </w:r>
    </w:p>
    <w:p w:rsidR="00C37150" w:rsidRPr="00C37150" w:rsidRDefault="00C37150" w:rsidP="00AD3D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Рабочая программа по предмету «Физическая культура» для 4 класса разработана на основе примерной программы по физической культуре, федерального государственного образовательного стандарта общего начального образования, Концепции духовно-нравственного развития и воспитания личности гражданина России,</w:t>
      </w:r>
      <w:r w:rsidR="00AD3DAC">
        <w:rPr>
          <w:color w:val="000000"/>
        </w:rPr>
        <w:t xml:space="preserve"> ООП НОО МБОУ «Кубанская школа</w:t>
      </w:r>
      <w:r w:rsidRPr="00C37150">
        <w:rPr>
          <w:color w:val="000000"/>
        </w:rPr>
        <w:t>», авторской программы «Физическая культура»</w:t>
      </w:r>
      <w:r w:rsidRPr="00C37150">
        <w:rPr>
          <w:i/>
          <w:iCs/>
          <w:color w:val="000000"/>
        </w:rPr>
        <w:t> </w:t>
      </w:r>
      <w:r w:rsidRPr="00C37150">
        <w:rPr>
          <w:color w:val="000000"/>
        </w:rPr>
        <w:t> В.И. Ляха. М, «Просвещение», 2013 год.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Согласно федеральному базисному учебному</w:t>
      </w:r>
      <w:r w:rsidR="00AD3DAC">
        <w:rPr>
          <w:color w:val="000000"/>
        </w:rPr>
        <w:t xml:space="preserve"> плану в МБОУ «Кубанская школа</w:t>
      </w:r>
      <w:r w:rsidRPr="00C37150">
        <w:rPr>
          <w:color w:val="000000"/>
        </w:rPr>
        <w:t xml:space="preserve">» на изучение предмета « Физическая культура» в 4 классе отводится 102 часа в год, из расчёта 3 часа в неделю.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Целью</w:t>
      </w:r>
      <w:r w:rsidRPr="00C37150">
        <w:rPr>
          <w:color w:val="000000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обще-развивающей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Реализация данной цели связана с решением следующих образовательных задач: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- обучение простейшим способам </w:t>
      </w:r>
      <w:proofErr w:type="gramStart"/>
      <w:r w:rsidRPr="00C37150">
        <w:rPr>
          <w:color w:val="000000"/>
        </w:rPr>
        <w:t>контроля за</w:t>
      </w:r>
      <w:proofErr w:type="gramEnd"/>
      <w:r w:rsidRPr="00C37150">
        <w:rPr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 (нормативные документы)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0F5825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lastRenderedPageBreak/>
        <w:t>Содержание учебного предмета.</w:t>
      </w:r>
    </w:p>
    <w:p w:rsidR="000F5825" w:rsidRPr="00C37150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0F5825" w:rsidRDefault="000F5825" w:rsidP="000F58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 xml:space="preserve">ческое планирование по предмету </w:t>
      </w:r>
    </w:p>
    <w:p w:rsidR="00BE35C3" w:rsidRPr="00AD3DAC" w:rsidRDefault="00BE35C3" w:rsidP="00AD3D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BE35C3" w:rsidRPr="00AD3DAC" w:rsidSect="00AD3DA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00F"/>
    <w:multiLevelType w:val="multilevel"/>
    <w:tmpl w:val="8BBAC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7613AE2"/>
    <w:multiLevelType w:val="multilevel"/>
    <w:tmpl w:val="654C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D2F0F"/>
    <w:multiLevelType w:val="multilevel"/>
    <w:tmpl w:val="1692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0"/>
    <w:rsid w:val="000F5825"/>
    <w:rsid w:val="00430AAF"/>
    <w:rsid w:val="009C2E7C"/>
    <w:rsid w:val="00AD3DAC"/>
    <w:rsid w:val="00BE35C3"/>
    <w:rsid w:val="00C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Кубанская Школа</dc:creator>
  <cp:lastModifiedBy>Кубанская Школа</cp:lastModifiedBy>
  <cp:revision>4</cp:revision>
  <dcterms:created xsi:type="dcterms:W3CDTF">2021-03-29T20:23:00Z</dcterms:created>
  <dcterms:modified xsi:type="dcterms:W3CDTF">2021-04-02T12:30:00Z</dcterms:modified>
</cp:coreProperties>
</file>